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8C" w:rsidRPr="006E6E97" w:rsidRDefault="0079048C" w:rsidP="0079048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48C" w:rsidRPr="006E6E97" w:rsidRDefault="0079048C" w:rsidP="0079048C">
      <w:pPr>
        <w:pStyle w:val="Caption"/>
        <w:rPr>
          <w:sz w:val="24"/>
          <w:szCs w:val="24"/>
          <w:lang w:val="sq-AL"/>
        </w:rPr>
      </w:pPr>
      <w:r w:rsidRPr="006E6E97">
        <w:rPr>
          <w:sz w:val="24"/>
          <w:szCs w:val="24"/>
          <w:lang w:val="sq-AL"/>
        </w:rPr>
        <w:t>REPUBLIKA E SHQIPËRISË</w:t>
      </w:r>
    </w:p>
    <w:p w:rsidR="0079048C" w:rsidRPr="006E6E97" w:rsidRDefault="0079048C" w:rsidP="0079048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:rsidR="002419CA" w:rsidRPr="006E6E97" w:rsidRDefault="002419CA" w:rsidP="002419C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>PROJEKTLIGJ</w:t>
      </w:r>
      <w:r w:rsidR="00415212">
        <w:rPr>
          <w:rStyle w:val="FootnoteReference"/>
          <w:rFonts w:ascii="Times New Roman" w:hAnsi="Times New Roman" w:cs="Times New Roman"/>
          <w:b/>
          <w:sz w:val="24"/>
          <w:szCs w:val="24"/>
          <w:lang w:val="sq-AL"/>
        </w:rPr>
        <w:footnoteReference w:id="1"/>
      </w:r>
    </w:p>
    <w:p w:rsidR="002419CA" w:rsidRPr="006E6E97" w:rsidRDefault="006F775B" w:rsidP="002419C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Nr</w:t>
      </w:r>
      <w:r w:rsidR="006169C9" w:rsidRPr="006E6E97">
        <w:rPr>
          <w:rFonts w:ascii="Times New Roman" w:hAnsi="Times New Roman" w:cs="Times New Roman"/>
          <w:sz w:val="24"/>
          <w:szCs w:val="24"/>
          <w:lang w:val="sq-AL"/>
        </w:rPr>
        <w:t xml:space="preserve">.___ / </w:t>
      </w: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>2019</w:t>
      </w:r>
    </w:p>
    <w:p w:rsidR="002419CA" w:rsidRPr="006E6E97" w:rsidRDefault="002419CA" w:rsidP="002419CA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716C61" w:rsidRPr="006E6E97" w:rsidRDefault="002419CA" w:rsidP="00041B81">
      <w:pPr>
        <w:pStyle w:val="Title"/>
        <w:rPr>
          <w:sz w:val="24"/>
          <w:szCs w:val="24"/>
          <w:lang w:val="sq-AL"/>
        </w:rPr>
      </w:pPr>
      <w:r w:rsidRPr="006E6E97">
        <w:rPr>
          <w:sz w:val="24"/>
          <w:szCs w:val="24"/>
          <w:lang w:val="sq-AL"/>
        </w:rPr>
        <w:t xml:space="preserve">PËR </w:t>
      </w:r>
      <w:r w:rsidR="00C26224" w:rsidRPr="006E6E97">
        <w:rPr>
          <w:sz w:val="24"/>
          <w:szCs w:val="24"/>
          <w:lang w:val="sq-AL"/>
        </w:rPr>
        <w:t xml:space="preserve">DISA </w:t>
      </w:r>
      <w:r w:rsidR="00E439D9" w:rsidRPr="006E6E97">
        <w:rPr>
          <w:sz w:val="24"/>
          <w:szCs w:val="24"/>
          <w:lang w:val="sq-AL"/>
        </w:rPr>
        <w:t xml:space="preserve">ndryshime </w:t>
      </w:r>
      <w:r w:rsidR="00041B81" w:rsidRPr="006E6E97">
        <w:rPr>
          <w:sz w:val="24"/>
          <w:szCs w:val="24"/>
          <w:lang w:val="sq-AL"/>
        </w:rPr>
        <w:t xml:space="preserve">dhe shtesa </w:t>
      </w:r>
    </w:p>
    <w:p w:rsidR="00E439D9" w:rsidRPr="006E6E97" w:rsidRDefault="00E439D9" w:rsidP="00E439D9">
      <w:pPr>
        <w:pStyle w:val="Title"/>
        <w:rPr>
          <w:sz w:val="24"/>
          <w:szCs w:val="24"/>
          <w:lang w:val="sq-AL"/>
        </w:rPr>
      </w:pPr>
      <w:r w:rsidRPr="006E6E97">
        <w:rPr>
          <w:sz w:val="24"/>
          <w:szCs w:val="24"/>
          <w:lang w:val="sq-AL"/>
        </w:rPr>
        <w:t>në ligjin nr.</w:t>
      </w:r>
      <w:r w:rsidR="00FA2778" w:rsidRPr="006E6E97">
        <w:rPr>
          <w:sz w:val="24"/>
          <w:szCs w:val="24"/>
          <w:lang w:val="sq-AL"/>
        </w:rPr>
        <w:t xml:space="preserve"> </w:t>
      </w:r>
      <w:r w:rsidRPr="006E6E97">
        <w:rPr>
          <w:sz w:val="24"/>
          <w:szCs w:val="24"/>
          <w:lang w:val="sq-AL"/>
        </w:rPr>
        <w:t>108/2013</w:t>
      </w:r>
      <w:r w:rsidR="00FA2778" w:rsidRPr="006E6E97">
        <w:rPr>
          <w:sz w:val="24"/>
          <w:szCs w:val="24"/>
          <w:lang w:val="sq-AL"/>
        </w:rPr>
        <w:t>,</w:t>
      </w:r>
      <w:r w:rsidRPr="006E6E97">
        <w:rPr>
          <w:sz w:val="24"/>
          <w:szCs w:val="24"/>
          <w:lang w:val="sq-AL"/>
        </w:rPr>
        <w:t xml:space="preserve"> “për të huajt”, </w:t>
      </w:r>
      <w:r w:rsidR="00716C61" w:rsidRPr="006E6E97">
        <w:rPr>
          <w:sz w:val="24"/>
          <w:szCs w:val="24"/>
          <w:lang w:val="sq-AL"/>
        </w:rPr>
        <w:t xml:space="preserve">i </w:t>
      </w:r>
      <w:r w:rsidRPr="006E6E97">
        <w:rPr>
          <w:sz w:val="24"/>
          <w:szCs w:val="24"/>
          <w:lang w:val="sq-AL"/>
        </w:rPr>
        <w:t>ndry</w:t>
      </w:r>
      <w:r w:rsidR="00716C61" w:rsidRPr="006E6E97">
        <w:rPr>
          <w:sz w:val="24"/>
          <w:szCs w:val="24"/>
          <w:lang w:val="sq-AL"/>
        </w:rPr>
        <w:t xml:space="preserve">shuar </w:t>
      </w:r>
    </w:p>
    <w:p w:rsidR="00E439D9" w:rsidRPr="006E6E97" w:rsidRDefault="00E439D9" w:rsidP="00E439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:rsidR="00E439D9" w:rsidRPr="006E6E97" w:rsidRDefault="00E439D9" w:rsidP="00E439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:rsidR="002419CA" w:rsidRPr="006E6E97" w:rsidRDefault="002419CA" w:rsidP="002419CA">
      <w:pPr>
        <w:pStyle w:val="Title"/>
        <w:rPr>
          <w:sz w:val="24"/>
          <w:szCs w:val="24"/>
          <w:lang w:val="sq-AL"/>
        </w:rPr>
      </w:pPr>
    </w:p>
    <w:p w:rsidR="002419CA" w:rsidRPr="006E6E97" w:rsidRDefault="002419CA" w:rsidP="002419C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sz w:val="24"/>
          <w:szCs w:val="24"/>
          <w:lang w:val="sq-AL"/>
        </w:rPr>
        <w:tab/>
        <w:t xml:space="preserve">Në mbështetje të neneve 78 </w:t>
      </w:r>
      <w:r w:rsidR="005A38B7" w:rsidRPr="006E6E97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6E6E97">
        <w:rPr>
          <w:rFonts w:ascii="Times New Roman" w:hAnsi="Times New Roman" w:cs="Times New Roman"/>
          <w:sz w:val="24"/>
          <w:szCs w:val="24"/>
          <w:lang w:val="sq-AL"/>
        </w:rPr>
        <w:t xml:space="preserve">83, pika 1, të Kushtetutës, me propozimin e Këshillit të Ministrave, </w:t>
      </w:r>
    </w:p>
    <w:p w:rsidR="005C7FB9" w:rsidRPr="006E6E97" w:rsidRDefault="00716C61" w:rsidP="005C7FB9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sz w:val="24"/>
          <w:szCs w:val="24"/>
          <w:lang w:val="sq-AL"/>
        </w:rPr>
        <w:t>KUVENDI</w:t>
      </w:r>
    </w:p>
    <w:p w:rsidR="00716C61" w:rsidRPr="006E6E97" w:rsidRDefault="005C7FB9" w:rsidP="005C7FB9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716C61" w:rsidRPr="006E6E97">
        <w:rPr>
          <w:rFonts w:ascii="Times New Roman" w:hAnsi="Times New Roman" w:cs="Times New Roman"/>
          <w:sz w:val="24"/>
          <w:szCs w:val="24"/>
          <w:lang w:val="sq-AL"/>
        </w:rPr>
        <w:t>REPUBLIKËS SË SHQIPËRISË</w:t>
      </w:r>
    </w:p>
    <w:p w:rsidR="002419CA" w:rsidRPr="006E6E97" w:rsidRDefault="002419CA" w:rsidP="005C7FB9">
      <w:pPr>
        <w:pStyle w:val="BodyText2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sq-AL"/>
        </w:rPr>
      </w:pPr>
      <w:r w:rsidRPr="006E6E97">
        <w:rPr>
          <w:rFonts w:ascii="Times New Roman" w:hAnsi="Times New Roman"/>
          <w:caps/>
          <w:sz w:val="24"/>
          <w:szCs w:val="24"/>
          <w:lang w:val="sq-AL"/>
        </w:rPr>
        <w:t>Vendosi:</w:t>
      </w:r>
    </w:p>
    <w:p w:rsidR="002419CA" w:rsidRPr="006E6E97" w:rsidRDefault="002419CA" w:rsidP="002419CA">
      <w:pPr>
        <w:pStyle w:val="BodyText2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</w:p>
    <w:p w:rsidR="002419CA" w:rsidRPr="006E6E97" w:rsidRDefault="00B7330C" w:rsidP="00284C1E">
      <w:pPr>
        <w:pStyle w:val="BodyText2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E6E97">
        <w:rPr>
          <w:rFonts w:ascii="Times New Roman" w:hAnsi="Times New Roman"/>
          <w:color w:val="000000"/>
          <w:sz w:val="24"/>
          <w:szCs w:val="24"/>
          <w:lang w:val="sq-AL"/>
        </w:rPr>
        <w:t xml:space="preserve">Në ligjin nr. 108/2013 “Për të huajt”, i ndryshuar, bëhen </w:t>
      </w:r>
      <w:r w:rsidR="005C7FB9" w:rsidRPr="006E6E97"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="00F60107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5C7FB9" w:rsidRPr="006E6E97">
        <w:rPr>
          <w:rFonts w:ascii="Times New Roman" w:hAnsi="Times New Roman"/>
          <w:color w:val="000000"/>
          <w:sz w:val="24"/>
          <w:szCs w:val="24"/>
          <w:lang w:val="sq-AL"/>
        </w:rPr>
        <w:t>to ndryshime dhe shtesa</w:t>
      </w:r>
      <w:r w:rsidRPr="006E6E97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:rsidR="00884AC3" w:rsidRPr="006E6E97" w:rsidRDefault="00884AC3" w:rsidP="002419CA">
      <w:pPr>
        <w:pStyle w:val="BodyText2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884AC3" w:rsidRPr="006E6E97" w:rsidRDefault="00884AC3" w:rsidP="002419CA">
      <w:pPr>
        <w:pStyle w:val="BodyText2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884AC3" w:rsidRPr="006E6E97" w:rsidRDefault="00884AC3" w:rsidP="00884AC3">
      <w:pPr>
        <w:pStyle w:val="BodyText1"/>
        <w:shd w:val="clear" w:color="auto" w:fill="auto"/>
        <w:spacing w:before="0" w:after="257" w:line="230" w:lineRule="exact"/>
        <w:ind w:right="40" w:firstLine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</w:p>
    <w:p w:rsidR="00884AC3" w:rsidRPr="006E6E97" w:rsidRDefault="00884AC3" w:rsidP="00884AC3">
      <w:pPr>
        <w:pStyle w:val="BodyText1"/>
        <w:shd w:val="clear" w:color="auto" w:fill="auto"/>
        <w:spacing w:before="0" w:after="0" w:line="240" w:lineRule="auto"/>
        <w:ind w:left="14" w:firstLine="0"/>
        <w:contextualSpacing/>
        <w:rPr>
          <w:rFonts w:ascii="Times New Roman" w:hAnsi="Times New Roman" w:cs="Times New Roman"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sz w:val="24"/>
          <w:szCs w:val="24"/>
          <w:lang w:val="sq-AL"/>
        </w:rPr>
        <w:t>Pika 32 e nenit 3, ndryshohet si më poshtë:</w:t>
      </w:r>
    </w:p>
    <w:p w:rsidR="00884AC3" w:rsidRPr="006E6E97" w:rsidRDefault="00884AC3" w:rsidP="00884AC3">
      <w:pPr>
        <w:pStyle w:val="BodyText1"/>
        <w:shd w:val="clear" w:color="auto" w:fill="auto"/>
        <w:spacing w:before="0" w:after="0" w:line="240" w:lineRule="auto"/>
        <w:ind w:left="14" w:firstLine="0"/>
        <w:contextualSpacing/>
        <w:rPr>
          <w:rFonts w:ascii="Times New Roman" w:hAnsi="Times New Roman" w:cs="Times New Roman"/>
          <w:sz w:val="24"/>
          <w:szCs w:val="24"/>
          <w:lang w:val="sq-AL"/>
        </w:rPr>
      </w:pPr>
    </w:p>
    <w:p w:rsidR="00884AC3" w:rsidRPr="006E6E97" w:rsidRDefault="00884AC3" w:rsidP="00884A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6E97">
        <w:rPr>
          <w:rFonts w:ascii="Times New Roman" w:eastAsia="Calibri" w:hAnsi="Times New Roman" w:cs="Times New Roman"/>
          <w:sz w:val="24"/>
          <w:szCs w:val="24"/>
        </w:rPr>
        <w:t>“32. “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Vizë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autorizimi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formën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vize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pullë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dokument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vlefshëm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udhëtimi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vizë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elektronike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printuar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format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elektronik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lëshuar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autoritetet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kompetente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pro</w:t>
      </w:r>
      <w:r w:rsidR="005C7FB9" w:rsidRPr="006E6E97">
        <w:rPr>
          <w:rFonts w:ascii="Times New Roman" w:eastAsia="Calibri" w:hAnsi="Times New Roman" w:cs="Times New Roman"/>
          <w:sz w:val="24"/>
          <w:szCs w:val="24"/>
        </w:rPr>
        <w:t>cedurave</w:t>
      </w:r>
      <w:proofErr w:type="spellEnd"/>
      <w:r w:rsidR="005C7FB9"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FB9"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5C7FB9"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FB9" w:rsidRPr="006E6E97">
        <w:rPr>
          <w:rFonts w:ascii="Times New Roman" w:eastAsia="Calibri" w:hAnsi="Times New Roman" w:cs="Times New Roman"/>
          <w:sz w:val="24"/>
          <w:szCs w:val="24"/>
        </w:rPr>
        <w:t>këtij</w:t>
      </w:r>
      <w:proofErr w:type="spellEnd"/>
      <w:r w:rsidR="005C7FB9"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FB9" w:rsidRPr="006E6E97">
        <w:rPr>
          <w:rFonts w:ascii="Times New Roman" w:eastAsia="Calibri" w:hAnsi="Times New Roman" w:cs="Times New Roman"/>
          <w:sz w:val="24"/>
          <w:szCs w:val="24"/>
        </w:rPr>
        <w:t>ligji</w:t>
      </w:r>
      <w:proofErr w:type="spellEnd"/>
      <w:r w:rsidR="005C7FB9"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C7FB9" w:rsidRPr="006E6E97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5C7FB9"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FB9" w:rsidRPr="006E6E97">
        <w:rPr>
          <w:rFonts w:ascii="Times New Roman" w:eastAsia="Calibri" w:hAnsi="Times New Roman" w:cs="Times New Roman"/>
          <w:sz w:val="24"/>
          <w:szCs w:val="24"/>
        </w:rPr>
        <w:t>cili</w:t>
      </w:r>
      <w:proofErr w:type="spellEnd"/>
      <w:r w:rsidRPr="006E6E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lejon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huajin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hyjë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qëndrojë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ose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kalojë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transit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Republikën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Shqipërisë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Calibri" w:hAnsi="Times New Roman" w:cs="Times New Roman"/>
          <w:sz w:val="24"/>
          <w:szCs w:val="24"/>
        </w:rPr>
        <w:t>përpu</w:t>
      </w:r>
      <w:r w:rsidR="00475E63">
        <w:rPr>
          <w:rFonts w:ascii="Times New Roman" w:eastAsia="Calibri" w:hAnsi="Times New Roman" w:cs="Times New Roman"/>
          <w:sz w:val="24"/>
          <w:szCs w:val="24"/>
        </w:rPr>
        <w:t>thje</w:t>
      </w:r>
      <w:proofErr w:type="spellEnd"/>
      <w:r w:rsidR="00475E6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="00475E63">
        <w:rPr>
          <w:rFonts w:ascii="Times New Roman" w:eastAsia="Calibri" w:hAnsi="Times New Roman" w:cs="Times New Roman"/>
          <w:sz w:val="24"/>
          <w:szCs w:val="24"/>
        </w:rPr>
        <w:t>legjislacionin</w:t>
      </w:r>
      <w:proofErr w:type="spellEnd"/>
      <w:r w:rsid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5E63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5E63">
        <w:rPr>
          <w:rFonts w:ascii="Times New Roman" w:eastAsia="Calibri" w:hAnsi="Times New Roman" w:cs="Times New Roman"/>
          <w:sz w:val="24"/>
          <w:szCs w:val="24"/>
        </w:rPr>
        <w:t>fuqi</w:t>
      </w:r>
      <w:proofErr w:type="spellEnd"/>
      <w:r w:rsidR="00475E63">
        <w:rPr>
          <w:rFonts w:ascii="Times New Roman" w:eastAsia="Calibri" w:hAnsi="Times New Roman" w:cs="Times New Roman"/>
          <w:sz w:val="24"/>
          <w:szCs w:val="24"/>
        </w:rPr>
        <w:t>.”</w:t>
      </w:r>
    </w:p>
    <w:p w:rsidR="00884AC3" w:rsidRPr="006E6E97" w:rsidRDefault="00884AC3" w:rsidP="002419CA">
      <w:pPr>
        <w:pStyle w:val="BodyText2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884AC3" w:rsidRPr="006E6E97" w:rsidRDefault="00884AC3" w:rsidP="00884AC3">
      <w:pPr>
        <w:pStyle w:val="BodyText1"/>
        <w:shd w:val="clear" w:color="auto" w:fill="auto"/>
        <w:spacing w:before="0" w:after="257" w:line="230" w:lineRule="exact"/>
        <w:ind w:right="40" w:firstLine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E6E97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:rsidR="00884AC3" w:rsidRPr="006E6E97" w:rsidRDefault="00884AC3" w:rsidP="00884AC3">
      <w:pPr>
        <w:rPr>
          <w:rFonts w:ascii="Times New Roman" w:hAnsi="Times New Roman" w:cs="Times New Roman"/>
          <w:sz w:val="24"/>
          <w:szCs w:val="24"/>
        </w:rPr>
      </w:pPr>
      <w:r w:rsidRPr="006E6E97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21/1 me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përmbajtje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>:</w:t>
      </w:r>
    </w:p>
    <w:p w:rsidR="00884AC3" w:rsidRPr="006E6E97" w:rsidRDefault="00884AC3" w:rsidP="00884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E9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5C7FB9" w:rsidRPr="006E6E97">
        <w:rPr>
          <w:rFonts w:ascii="Times New Roman" w:hAnsi="Times New Roman" w:cs="Times New Roman"/>
          <w:sz w:val="24"/>
          <w:szCs w:val="24"/>
        </w:rPr>
        <w:t xml:space="preserve"> </w:t>
      </w:r>
      <w:r w:rsidRPr="006E6E97">
        <w:rPr>
          <w:rFonts w:ascii="Times New Roman" w:hAnsi="Times New Roman" w:cs="Times New Roman"/>
          <w:sz w:val="24"/>
          <w:szCs w:val="24"/>
        </w:rPr>
        <w:t>21/1</w:t>
      </w:r>
    </w:p>
    <w:p w:rsidR="00884AC3" w:rsidRPr="006E6E97" w:rsidRDefault="005C7FB9" w:rsidP="00884A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e</w:t>
      </w:r>
      <w:r w:rsidR="00884AC3" w:rsidRPr="006E6E97">
        <w:rPr>
          <w:rFonts w:ascii="Times New Roman" w:hAnsi="Times New Roman" w:cs="Times New Roman"/>
          <w:sz w:val="24"/>
          <w:szCs w:val="24"/>
        </w:rPr>
        <w:t>lektronike</w:t>
      </w:r>
      <w:proofErr w:type="spellEnd"/>
    </w:p>
    <w:p w:rsidR="00884AC3" w:rsidRPr="006E6E97" w:rsidRDefault="00884AC3" w:rsidP="0088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4AC3" w:rsidRDefault="00884AC3" w:rsidP="00F6010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107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vizën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tipit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r w:rsidR="005C7FB9" w:rsidRPr="00F60107">
        <w:rPr>
          <w:rFonts w:ascii="Times New Roman" w:hAnsi="Times New Roman" w:cs="Times New Roman"/>
          <w:sz w:val="24"/>
          <w:szCs w:val="24"/>
        </w:rPr>
        <w:t>“</w:t>
      </w:r>
      <w:r w:rsidRPr="00F60107">
        <w:rPr>
          <w:rFonts w:ascii="Times New Roman" w:hAnsi="Times New Roman" w:cs="Times New Roman"/>
          <w:sz w:val="24"/>
          <w:szCs w:val="24"/>
        </w:rPr>
        <w:t>C</w:t>
      </w:r>
      <w:r w:rsidR="005C7FB9" w:rsidRPr="00F60107">
        <w:rPr>
          <w:rFonts w:ascii="Times New Roman" w:hAnsi="Times New Roman" w:cs="Times New Roman"/>
          <w:sz w:val="24"/>
          <w:szCs w:val="24"/>
        </w:rPr>
        <w:t>”</w:t>
      </w:r>
      <w:r w:rsidRPr="00F6010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mbajtësit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hyjë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qëndrojë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turistike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hyrje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qëndrimi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07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F60107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475E63" w:rsidRPr="00475E63" w:rsidRDefault="00475E63" w:rsidP="00475E6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</w:t>
      </w:r>
      <w:r w:rsidRPr="00475E63">
        <w:rPr>
          <w:rFonts w:ascii="Times New Roman" w:eastAsia="Calibri" w:hAnsi="Times New Roman" w:cs="Times New Roman"/>
          <w:sz w:val="24"/>
          <w:szCs w:val="24"/>
        </w:rPr>
        <w:t>ormati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vizës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elektronike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miratohet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vendim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Këshillit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5E63">
        <w:rPr>
          <w:rFonts w:ascii="Times New Roman" w:eastAsia="Calibri" w:hAnsi="Times New Roman" w:cs="Times New Roman"/>
          <w:sz w:val="24"/>
          <w:szCs w:val="24"/>
        </w:rPr>
        <w:t>Ministrave</w:t>
      </w:r>
      <w:proofErr w:type="spellEnd"/>
      <w:r w:rsidRPr="00475E63">
        <w:rPr>
          <w:rFonts w:ascii="Times New Roman" w:eastAsia="Calibri" w:hAnsi="Times New Roman" w:cs="Times New Roman"/>
          <w:sz w:val="24"/>
          <w:szCs w:val="24"/>
        </w:rPr>
        <w:t>”.</w:t>
      </w:r>
    </w:p>
    <w:p w:rsidR="00884AC3" w:rsidRPr="006E6E97" w:rsidRDefault="00284C1E" w:rsidP="00884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84AC3" w:rsidRPr="006E6E97" w:rsidRDefault="00884AC3" w:rsidP="00884A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24, pas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shtohet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4/1</w:t>
      </w:r>
      <w:r w:rsidR="00CD0B69" w:rsidRPr="006E6E97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CD0B69" w:rsidRPr="006E6E97">
        <w:rPr>
          <w:rFonts w:ascii="Times New Roman" w:hAnsi="Times New Roman" w:cs="Times New Roman"/>
          <w:sz w:val="24"/>
          <w:szCs w:val="24"/>
        </w:rPr>
        <w:t>k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="00CD0B69" w:rsidRPr="006E6E97">
        <w:rPr>
          <w:rFonts w:ascii="Times New Roman" w:hAnsi="Times New Roman" w:cs="Times New Roman"/>
          <w:sz w:val="24"/>
          <w:szCs w:val="24"/>
        </w:rPr>
        <w:t>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D0B69"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69" w:rsidRPr="006E6E97">
        <w:rPr>
          <w:rFonts w:ascii="Times New Roman" w:hAnsi="Times New Roman" w:cs="Times New Roman"/>
          <w:sz w:val="24"/>
          <w:szCs w:val="24"/>
        </w:rPr>
        <w:t>p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="00CD0B69" w:rsidRPr="006E6E97">
        <w:rPr>
          <w:rFonts w:ascii="Times New Roman" w:hAnsi="Times New Roman" w:cs="Times New Roman"/>
          <w:sz w:val="24"/>
          <w:szCs w:val="24"/>
        </w:rPr>
        <w:t>rmbajtje</w:t>
      </w:r>
      <w:proofErr w:type="spellEnd"/>
      <w:r w:rsidR="00CD0B69" w:rsidRPr="006E6E97">
        <w:rPr>
          <w:rFonts w:ascii="Times New Roman" w:hAnsi="Times New Roman" w:cs="Times New Roman"/>
          <w:sz w:val="24"/>
          <w:szCs w:val="24"/>
        </w:rPr>
        <w:t>:</w:t>
      </w:r>
    </w:p>
    <w:p w:rsidR="00884AC3" w:rsidRPr="006E6E97" w:rsidRDefault="00884AC3" w:rsidP="00884AC3">
      <w:pPr>
        <w:jc w:val="both"/>
        <w:rPr>
          <w:rFonts w:ascii="Times New Roman" w:hAnsi="Times New Roman" w:cs="Times New Roman"/>
          <w:sz w:val="24"/>
          <w:szCs w:val="24"/>
        </w:rPr>
      </w:pPr>
      <w:r w:rsidRPr="006E6E97">
        <w:rPr>
          <w:rFonts w:ascii="Times New Roman" w:hAnsi="Times New Roman" w:cs="Times New Roman"/>
          <w:sz w:val="24"/>
          <w:szCs w:val="24"/>
        </w:rPr>
        <w:t xml:space="preserve">“4/1.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vizë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huaji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online jo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se 90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hyrje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vlefshmëri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qëndrimi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huaji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vizë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pullë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udhëtimit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periudhë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se 59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B7330C" w:rsidRPr="006E6E97" w:rsidRDefault="00B7330C" w:rsidP="002419CA">
      <w:pPr>
        <w:pStyle w:val="BodyText2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sq-AL"/>
        </w:rPr>
      </w:pPr>
    </w:p>
    <w:p w:rsidR="002419CA" w:rsidRPr="006E6E97" w:rsidRDefault="002419CA" w:rsidP="002419CA">
      <w:pPr>
        <w:pStyle w:val="NoSpacing"/>
        <w:jc w:val="center"/>
        <w:rPr>
          <w:b/>
          <w:sz w:val="24"/>
          <w:szCs w:val="24"/>
          <w:lang w:val="sq-AL"/>
        </w:rPr>
      </w:pPr>
      <w:r w:rsidRPr="006E6E97">
        <w:rPr>
          <w:b/>
          <w:sz w:val="24"/>
          <w:szCs w:val="24"/>
          <w:lang w:val="sq-AL"/>
        </w:rPr>
        <w:t xml:space="preserve">Neni </w:t>
      </w:r>
      <w:r w:rsidR="00284C1E">
        <w:rPr>
          <w:b/>
          <w:sz w:val="24"/>
          <w:szCs w:val="24"/>
          <w:lang w:val="sq-AL"/>
        </w:rPr>
        <w:t>4</w:t>
      </w:r>
    </w:p>
    <w:p w:rsidR="002419CA" w:rsidRPr="006E6E97" w:rsidRDefault="002419CA" w:rsidP="002419CA">
      <w:pPr>
        <w:pStyle w:val="NoSpacing"/>
        <w:jc w:val="both"/>
        <w:rPr>
          <w:sz w:val="24"/>
          <w:szCs w:val="24"/>
          <w:lang w:val="sq-AL"/>
        </w:rPr>
      </w:pPr>
    </w:p>
    <w:p w:rsidR="00B7330C" w:rsidRPr="006E6E97" w:rsidRDefault="00B7330C" w:rsidP="00B73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r w:rsidR="003E34FB" w:rsidRPr="006E6E97">
        <w:rPr>
          <w:rFonts w:ascii="Times New Roman" w:hAnsi="Times New Roman" w:cs="Times New Roman"/>
          <w:sz w:val="24"/>
          <w:szCs w:val="24"/>
        </w:rPr>
        <w:t>71</w:t>
      </w:r>
      <w:r w:rsidR="00434333" w:rsidRPr="006E6E97">
        <w:rPr>
          <w:rFonts w:ascii="Times New Roman" w:hAnsi="Times New Roman" w:cs="Times New Roman"/>
          <w:sz w:val="24"/>
          <w:szCs w:val="24"/>
        </w:rPr>
        <w:t>,</w:t>
      </w:r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>:</w:t>
      </w:r>
    </w:p>
    <w:p w:rsidR="00237F36" w:rsidRPr="006E6E97" w:rsidRDefault="00237F36" w:rsidP="00B73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11A" w:rsidRPr="006E6E97" w:rsidRDefault="00BA311A" w:rsidP="00BA31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</w:t>
      </w:r>
      <w:r w:rsidR="00B7330C" w:rsidRPr="006E6E97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B7330C" w:rsidRPr="006E6E97">
        <w:rPr>
          <w:rFonts w:ascii="Times New Roman" w:hAnsi="Times New Roman" w:cs="Times New Roman"/>
          <w:sz w:val="24"/>
          <w:szCs w:val="24"/>
        </w:rPr>
        <w:t xml:space="preserve"> </w:t>
      </w:r>
      <w:r w:rsidR="00DF45D7" w:rsidRPr="006E6E97">
        <w:rPr>
          <w:rFonts w:ascii="Times New Roman" w:hAnsi="Times New Roman" w:cs="Times New Roman"/>
          <w:sz w:val="24"/>
          <w:szCs w:val="24"/>
        </w:rPr>
        <w:t>4</w:t>
      </w:r>
      <w:r w:rsidR="00FC34E1" w:rsidRPr="006E6E97">
        <w:rPr>
          <w:rFonts w:ascii="Times New Roman" w:hAnsi="Times New Roman" w:cs="Times New Roman"/>
          <w:sz w:val="24"/>
          <w:szCs w:val="24"/>
        </w:rPr>
        <w:t>,</w:t>
      </w:r>
      <w:r w:rsidR="00DF45D7"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69" w:rsidRPr="006E6E97">
        <w:rPr>
          <w:rFonts w:ascii="Times New Roman" w:hAnsi="Times New Roman" w:cs="Times New Roman"/>
          <w:sz w:val="24"/>
          <w:szCs w:val="24"/>
        </w:rPr>
        <w:t>hiqet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>;</w:t>
      </w:r>
    </w:p>
    <w:p w:rsidR="00B7330C" w:rsidRPr="006E6E97" w:rsidRDefault="00BA311A" w:rsidP="00BA31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pik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fjal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“30 </w:t>
      </w:r>
      <w:proofErr w:type="spellStart"/>
      <w:r w:rsidR="00A550C0" w:rsidRPr="006E6E97">
        <w:rPr>
          <w:rFonts w:ascii="Times New Roman" w:hAnsi="Times New Roman" w:cs="Times New Roman"/>
          <w:sz w:val="24"/>
          <w:szCs w:val="24"/>
        </w:rPr>
        <w:t>dit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="00A550C0" w:rsidRPr="006E6E9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A550C0" w:rsidRPr="006E6E97">
        <w:rPr>
          <w:rFonts w:ascii="Times New Roman" w:hAnsi="Times New Roman" w:cs="Times New Roman"/>
          <w:sz w:val="24"/>
          <w:szCs w:val="24"/>
        </w:rPr>
        <w:t>”</w:t>
      </w:r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z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vend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fjal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“20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dit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>”.</w:t>
      </w:r>
    </w:p>
    <w:p w:rsidR="00A550C0" w:rsidRPr="006E6E97" w:rsidRDefault="00A550C0" w:rsidP="002419CA">
      <w:pPr>
        <w:pStyle w:val="NoSpacing"/>
        <w:jc w:val="center"/>
        <w:rPr>
          <w:b/>
          <w:sz w:val="24"/>
          <w:szCs w:val="24"/>
          <w:lang w:val="sq-AL"/>
        </w:rPr>
      </w:pPr>
    </w:p>
    <w:p w:rsidR="002419CA" w:rsidRPr="006E6E97" w:rsidRDefault="002419CA" w:rsidP="002419CA">
      <w:pPr>
        <w:pStyle w:val="NoSpacing"/>
        <w:jc w:val="center"/>
        <w:rPr>
          <w:b/>
          <w:sz w:val="24"/>
          <w:szCs w:val="24"/>
          <w:lang w:val="sq-AL"/>
        </w:rPr>
      </w:pPr>
      <w:r w:rsidRPr="006E6E97">
        <w:rPr>
          <w:b/>
          <w:sz w:val="24"/>
          <w:szCs w:val="24"/>
          <w:lang w:val="sq-AL"/>
        </w:rPr>
        <w:t xml:space="preserve">Neni </w:t>
      </w:r>
      <w:r w:rsidR="00284C1E">
        <w:rPr>
          <w:b/>
          <w:sz w:val="24"/>
          <w:szCs w:val="24"/>
          <w:lang w:val="sq-AL"/>
        </w:rPr>
        <w:t>5</w:t>
      </w:r>
      <w:r w:rsidR="00632F96" w:rsidRPr="006E6E97">
        <w:rPr>
          <w:b/>
          <w:sz w:val="24"/>
          <w:szCs w:val="24"/>
          <w:lang w:val="sq-AL"/>
        </w:rPr>
        <w:t xml:space="preserve"> </w:t>
      </w:r>
    </w:p>
    <w:p w:rsidR="0047690D" w:rsidRPr="006E6E97" w:rsidRDefault="0047690D" w:rsidP="008D453B">
      <w:pPr>
        <w:pStyle w:val="NoSpacing"/>
        <w:rPr>
          <w:sz w:val="24"/>
          <w:szCs w:val="24"/>
          <w:lang w:val="sq-AL"/>
        </w:rPr>
      </w:pPr>
    </w:p>
    <w:p w:rsidR="00C3029E" w:rsidRPr="006E6E97" w:rsidRDefault="008D453B" w:rsidP="008D453B">
      <w:pPr>
        <w:pStyle w:val="NoSpacing"/>
        <w:rPr>
          <w:sz w:val="24"/>
          <w:szCs w:val="24"/>
          <w:lang w:val="sq-AL"/>
        </w:rPr>
      </w:pPr>
      <w:r w:rsidRPr="006E6E97">
        <w:rPr>
          <w:sz w:val="24"/>
          <w:szCs w:val="24"/>
          <w:lang w:val="sq-AL"/>
        </w:rPr>
        <w:t>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nenin 72, </w:t>
      </w:r>
      <w:r w:rsidR="00C3029E" w:rsidRPr="006E6E97">
        <w:rPr>
          <w:sz w:val="24"/>
          <w:szCs w:val="24"/>
          <w:lang w:val="sq-AL"/>
        </w:rPr>
        <w:t>pas shkronj</w:t>
      </w:r>
      <w:r w:rsidR="00F60107">
        <w:rPr>
          <w:sz w:val="24"/>
          <w:szCs w:val="24"/>
          <w:lang w:val="sq-AL"/>
        </w:rPr>
        <w:t>ë</w:t>
      </w:r>
      <w:r w:rsidR="00C3029E" w:rsidRPr="006E6E97">
        <w:rPr>
          <w:sz w:val="24"/>
          <w:szCs w:val="24"/>
          <w:lang w:val="sq-AL"/>
        </w:rPr>
        <w:t>s “a”, shtohet shkronja a/1, me k</w:t>
      </w:r>
      <w:r w:rsidR="00F60107">
        <w:rPr>
          <w:sz w:val="24"/>
          <w:szCs w:val="24"/>
          <w:lang w:val="sq-AL"/>
        </w:rPr>
        <w:t>ë</w:t>
      </w:r>
      <w:r w:rsidR="00C3029E" w:rsidRPr="006E6E97">
        <w:rPr>
          <w:sz w:val="24"/>
          <w:szCs w:val="24"/>
          <w:lang w:val="sq-AL"/>
        </w:rPr>
        <w:t>t</w:t>
      </w:r>
      <w:r w:rsidR="00F60107">
        <w:rPr>
          <w:sz w:val="24"/>
          <w:szCs w:val="24"/>
          <w:lang w:val="sq-AL"/>
        </w:rPr>
        <w:t>ë</w:t>
      </w:r>
      <w:r w:rsidR="00C3029E" w:rsidRPr="006E6E97">
        <w:rPr>
          <w:sz w:val="24"/>
          <w:szCs w:val="24"/>
          <w:lang w:val="sq-AL"/>
        </w:rPr>
        <w:t xml:space="preserve"> p</w:t>
      </w:r>
      <w:r w:rsidR="00F60107">
        <w:rPr>
          <w:sz w:val="24"/>
          <w:szCs w:val="24"/>
          <w:lang w:val="sq-AL"/>
        </w:rPr>
        <w:t>ë</w:t>
      </w:r>
      <w:r w:rsidR="00C3029E" w:rsidRPr="006E6E97">
        <w:rPr>
          <w:sz w:val="24"/>
          <w:szCs w:val="24"/>
          <w:lang w:val="sq-AL"/>
        </w:rPr>
        <w:t>rmbajtje:</w:t>
      </w:r>
    </w:p>
    <w:p w:rsidR="00237F36" w:rsidRPr="006E6E97" w:rsidRDefault="00237F36" w:rsidP="008D453B">
      <w:pPr>
        <w:pStyle w:val="NoSpacing"/>
        <w:rPr>
          <w:sz w:val="24"/>
          <w:szCs w:val="24"/>
          <w:lang w:val="sq-AL"/>
        </w:rPr>
      </w:pPr>
    </w:p>
    <w:p w:rsidR="008D453B" w:rsidRPr="006E6E97" w:rsidRDefault="008D453B" w:rsidP="008D453B">
      <w:pPr>
        <w:pStyle w:val="NoSpacing"/>
        <w:jc w:val="both"/>
        <w:rPr>
          <w:sz w:val="24"/>
          <w:szCs w:val="24"/>
          <w:lang w:val="sq-AL"/>
        </w:rPr>
      </w:pPr>
      <w:r w:rsidRPr="006E6E97">
        <w:rPr>
          <w:sz w:val="24"/>
          <w:szCs w:val="24"/>
          <w:lang w:val="sq-AL"/>
        </w:rPr>
        <w:t>“</w:t>
      </w:r>
      <w:r w:rsidR="00BB3614" w:rsidRPr="006E6E97">
        <w:rPr>
          <w:sz w:val="24"/>
          <w:szCs w:val="24"/>
          <w:lang w:val="sq-AL"/>
        </w:rPr>
        <w:t>a/1</w:t>
      </w:r>
      <w:r w:rsidR="00046402">
        <w:rPr>
          <w:sz w:val="24"/>
          <w:szCs w:val="24"/>
          <w:lang w:val="sq-AL"/>
        </w:rPr>
        <w:t xml:space="preserve">. </w:t>
      </w:r>
      <w:r w:rsidR="00BB3614" w:rsidRPr="006E6E97">
        <w:rPr>
          <w:sz w:val="24"/>
          <w:szCs w:val="24"/>
          <w:lang w:val="sq-AL"/>
        </w:rPr>
        <w:t>A</w:t>
      </w:r>
      <w:r w:rsidRPr="006E6E97">
        <w:rPr>
          <w:sz w:val="24"/>
          <w:szCs w:val="24"/>
          <w:lang w:val="sq-AL"/>
        </w:rPr>
        <w:t>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tar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t e familjes s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shtetasve t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nj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prej vendeve an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tare t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Bashkimit Evropian dhe zon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s Shengen q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nuk jan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shtetas t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k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tyre vendeve dhe q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jan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me q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ndrim t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ligjsh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m n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 xml:space="preserve"> Republik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n e Shqip</w:t>
      </w:r>
      <w:r w:rsidR="009F6929" w:rsidRPr="006E6E97">
        <w:rPr>
          <w:sz w:val="24"/>
          <w:szCs w:val="24"/>
          <w:lang w:val="sq-AL"/>
        </w:rPr>
        <w:t>ë</w:t>
      </w:r>
      <w:r w:rsidRPr="006E6E97">
        <w:rPr>
          <w:sz w:val="24"/>
          <w:szCs w:val="24"/>
          <w:lang w:val="sq-AL"/>
        </w:rPr>
        <w:t>ris</w:t>
      </w:r>
      <w:r w:rsidR="009F6929" w:rsidRPr="006E6E97">
        <w:rPr>
          <w:sz w:val="24"/>
          <w:szCs w:val="24"/>
          <w:lang w:val="sq-AL"/>
        </w:rPr>
        <w:t>ë</w:t>
      </w:r>
      <w:r w:rsidR="00BB3614" w:rsidRPr="006E6E97">
        <w:rPr>
          <w:sz w:val="24"/>
          <w:szCs w:val="24"/>
          <w:lang w:val="sq-AL"/>
        </w:rPr>
        <w:t>;</w:t>
      </w:r>
      <w:r w:rsidRPr="006E6E97">
        <w:rPr>
          <w:sz w:val="24"/>
          <w:szCs w:val="24"/>
          <w:lang w:val="sq-AL"/>
        </w:rPr>
        <w:t>”</w:t>
      </w:r>
    </w:p>
    <w:p w:rsidR="008D453B" w:rsidRPr="006E6E97" w:rsidRDefault="008D453B" w:rsidP="008D453B">
      <w:pPr>
        <w:pStyle w:val="NoSpacing"/>
        <w:rPr>
          <w:sz w:val="24"/>
          <w:szCs w:val="24"/>
          <w:lang w:val="sq-AL"/>
        </w:rPr>
      </w:pPr>
    </w:p>
    <w:p w:rsidR="00BA43B1" w:rsidRPr="006E6E97" w:rsidRDefault="00BA43B1" w:rsidP="00BA43B1">
      <w:pPr>
        <w:pStyle w:val="NoSpacing"/>
        <w:jc w:val="center"/>
        <w:rPr>
          <w:b/>
          <w:sz w:val="24"/>
          <w:szCs w:val="24"/>
          <w:lang w:val="sq-AL"/>
        </w:rPr>
      </w:pPr>
      <w:r w:rsidRPr="006E6E97">
        <w:rPr>
          <w:b/>
          <w:sz w:val="24"/>
          <w:szCs w:val="24"/>
          <w:lang w:val="sq-AL"/>
        </w:rPr>
        <w:t xml:space="preserve">Neni </w:t>
      </w:r>
      <w:r w:rsidR="00284C1E">
        <w:rPr>
          <w:b/>
          <w:sz w:val="24"/>
          <w:szCs w:val="24"/>
          <w:lang w:val="sq-AL"/>
        </w:rPr>
        <w:t>6</w:t>
      </w:r>
    </w:p>
    <w:p w:rsidR="00434333" w:rsidRPr="006E6E97" w:rsidRDefault="00434333" w:rsidP="00434333">
      <w:pPr>
        <w:widowControl w:val="0"/>
        <w:autoSpaceDE w:val="0"/>
        <w:autoSpaceDN w:val="0"/>
        <w:adjustRightInd w:val="0"/>
        <w:spacing w:before="1" w:after="0" w:line="254" w:lineRule="exact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434333" w:rsidRPr="006E6E97" w:rsidRDefault="00434333" w:rsidP="00046402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37F6D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nenin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84,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b</w:t>
      </w:r>
      <w:r w:rsidR="00737F6D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hen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k</w:t>
      </w:r>
      <w:r w:rsidR="00737F6D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shtesa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ndryshime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A4487" w:rsidRPr="006E6E97" w:rsidRDefault="009A4487" w:rsidP="00046402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434333" w:rsidRPr="006E6E97" w:rsidRDefault="00434333" w:rsidP="00046402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6E6E97">
        <w:rPr>
          <w:rFonts w:ascii="Times New Roman" w:eastAsia="Times New Roman" w:hAnsi="Times New Roman" w:cs="Times New Roman"/>
          <w:sz w:val="24"/>
          <w:szCs w:val="24"/>
        </w:rPr>
        <w:t>1.Pika 2</w:t>
      </w:r>
      <w:r w:rsidR="008348F7" w:rsidRPr="006E6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ndrysho</w:t>
      </w:r>
      <w:r w:rsidR="009F36A3" w:rsidRPr="006E6E97">
        <w:rPr>
          <w:rFonts w:ascii="Times New Roman" w:eastAsia="Times New Roman" w:hAnsi="Times New Roman" w:cs="Times New Roman"/>
          <w:sz w:val="24"/>
          <w:szCs w:val="24"/>
        </w:rPr>
        <w:t>het</w:t>
      </w:r>
      <w:proofErr w:type="spellEnd"/>
      <w:r w:rsidR="008348F7"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m</w:t>
      </w:r>
      <w:r w:rsidR="00737F6D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posht</w:t>
      </w:r>
      <w:r w:rsidR="00737F6D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8348F7" w:rsidRPr="006E6E9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333" w:rsidRPr="006E6E97" w:rsidRDefault="00434333" w:rsidP="00046402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E6E97">
        <w:rPr>
          <w:rFonts w:ascii="Times New Roman" w:eastAsia="Times New Roman" w:hAnsi="Times New Roman" w:cs="Times New Roman"/>
          <w:sz w:val="24"/>
          <w:szCs w:val="24"/>
        </w:rPr>
        <w:t>“2.</w:t>
      </w:r>
      <w:r w:rsidRPr="006E6E9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E6E9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6E6E9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E6E9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6E6E9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ës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6E6E9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punë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esës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leje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pune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një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shtetas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të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>huaj</w:t>
      </w:r>
      <w:proofErr w:type="spellEnd"/>
      <w:r w:rsidRPr="006E6E97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6E6E9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ohor</w:t>
      </w:r>
      <w:proofErr w:type="spellEnd"/>
      <w:r w:rsidRPr="006E6E9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pub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shë</w:t>
      </w:r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pas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shëm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pun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end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6E6E9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6E6E9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6E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F36A3"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9F36A3" w:rsidRPr="006E6E9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D453B" w:rsidRPr="006E6E97" w:rsidRDefault="00CF619C" w:rsidP="00046402">
      <w:pPr>
        <w:pStyle w:val="NoSpacing"/>
        <w:rPr>
          <w:sz w:val="24"/>
          <w:szCs w:val="24"/>
          <w:lang w:val="en-US"/>
        </w:rPr>
      </w:pPr>
      <w:r w:rsidRPr="006E6E97">
        <w:rPr>
          <w:sz w:val="24"/>
          <w:szCs w:val="24"/>
          <w:lang w:val="en-US"/>
        </w:rPr>
        <w:t xml:space="preserve">2. </w:t>
      </w:r>
      <w:proofErr w:type="spellStart"/>
      <w:r w:rsidR="00081CF3" w:rsidRPr="006E6E97">
        <w:rPr>
          <w:sz w:val="24"/>
          <w:szCs w:val="24"/>
          <w:lang w:val="en-US"/>
        </w:rPr>
        <w:t>Pika</w:t>
      </w:r>
      <w:proofErr w:type="spellEnd"/>
      <w:r w:rsidR="00081CF3" w:rsidRPr="006E6E97">
        <w:rPr>
          <w:sz w:val="24"/>
          <w:szCs w:val="24"/>
          <w:lang w:val="en-US"/>
        </w:rPr>
        <w:t xml:space="preserve"> 3, </w:t>
      </w:r>
      <w:proofErr w:type="spellStart"/>
      <w:r w:rsidR="00081CF3" w:rsidRPr="006E6E97">
        <w:rPr>
          <w:sz w:val="24"/>
          <w:szCs w:val="24"/>
        </w:rPr>
        <w:t>ndrysho</w:t>
      </w:r>
      <w:r w:rsidR="009F36A3" w:rsidRPr="006E6E97">
        <w:rPr>
          <w:sz w:val="24"/>
          <w:szCs w:val="24"/>
        </w:rPr>
        <w:t>het</w:t>
      </w:r>
      <w:proofErr w:type="spellEnd"/>
      <w:r w:rsidR="00081CF3" w:rsidRPr="006E6E97">
        <w:rPr>
          <w:sz w:val="24"/>
          <w:szCs w:val="24"/>
        </w:rPr>
        <w:t xml:space="preserve"> si </w:t>
      </w:r>
      <w:proofErr w:type="spellStart"/>
      <w:r w:rsidR="00081CF3" w:rsidRPr="006E6E97">
        <w:rPr>
          <w:sz w:val="24"/>
          <w:szCs w:val="24"/>
        </w:rPr>
        <w:t>më</w:t>
      </w:r>
      <w:proofErr w:type="spellEnd"/>
      <w:r w:rsidR="00081CF3" w:rsidRPr="006E6E97">
        <w:rPr>
          <w:sz w:val="24"/>
          <w:szCs w:val="24"/>
        </w:rPr>
        <w:t xml:space="preserve"> </w:t>
      </w:r>
      <w:proofErr w:type="spellStart"/>
      <w:r w:rsidR="00081CF3" w:rsidRPr="006E6E97">
        <w:rPr>
          <w:sz w:val="24"/>
          <w:szCs w:val="24"/>
        </w:rPr>
        <w:t>poshtë</w:t>
      </w:r>
      <w:proofErr w:type="spellEnd"/>
      <w:r w:rsidR="00081CF3" w:rsidRPr="006E6E97">
        <w:rPr>
          <w:sz w:val="24"/>
          <w:szCs w:val="24"/>
        </w:rPr>
        <w:t>:</w:t>
      </w:r>
    </w:p>
    <w:p w:rsidR="00081CF3" w:rsidRPr="006E6E97" w:rsidRDefault="00081CF3" w:rsidP="000464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E97">
        <w:rPr>
          <w:rFonts w:ascii="Times New Roman" w:eastAsia="Times New Roman" w:hAnsi="Times New Roman" w:cs="Times New Roman"/>
          <w:sz w:val="24"/>
          <w:szCs w:val="24"/>
        </w:rPr>
        <w:t>“3.</w:t>
      </w:r>
      <w:r w:rsidR="004C1892" w:rsidRPr="006E6E97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esa</w:t>
      </w:r>
      <w:proofErr w:type="spellEnd"/>
      <w:r w:rsidRPr="006E6E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4C1892" w:rsidRPr="006E6E9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endi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0F00" w:rsidRPr="006E6E97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6E6E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bëh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E6E9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6E6E9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6E6E97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="00DF0F00" w:rsidRPr="006E6E97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DF0F00" w:rsidRPr="006E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DF0F00"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autoriteti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shtetëror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përgjegjës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punësim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një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periudhë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kohore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15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ditë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833A64"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pune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,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që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nga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dita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e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regjistrimit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të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kërkesës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leje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pune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për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një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shtetas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të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huaj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pran</w:t>
      </w:r>
      <w:r w:rsidR="00D41841"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ë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k</w:t>
      </w:r>
      <w:r w:rsidR="00D41841"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ë</w:t>
      </w:r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tij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autoriteti</w:t>
      </w:r>
      <w:proofErr w:type="spellEnd"/>
      <w:r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  <w:r w:rsidR="004C1892" w:rsidRPr="006E6E97">
        <w:rPr>
          <w:rFonts w:ascii="Times New Roman" w:eastAsia="Times New Roman" w:hAnsi="Times New Roman" w:cs="Times New Roman"/>
          <w:spacing w:val="6"/>
          <w:sz w:val="24"/>
          <w:szCs w:val="24"/>
        </w:rPr>
        <w:t>”</w:t>
      </w:r>
    </w:p>
    <w:p w:rsidR="006E07FF" w:rsidRPr="006E6E97" w:rsidRDefault="006E07FF" w:rsidP="00046402">
      <w:pPr>
        <w:pStyle w:val="NoSpacing"/>
        <w:jc w:val="both"/>
        <w:rPr>
          <w:sz w:val="24"/>
          <w:szCs w:val="24"/>
          <w:lang w:val="en-US"/>
        </w:rPr>
      </w:pPr>
      <w:r w:rsidRPr="006E6E97">
        <w:rPr>
          <w:sz w:val="24"/>
          <w:szCs w:val="24"/>
          <w:lang w:val="en-US"/>
        </w:rPr>
        <w:t xml:space="preserve">3. </w:t>
      </w:r>
      <w:r w:rsidR="00DF0F00" w:rsidRPr="006E6E97">
        <w:rPr>
          <w:sz w:val="24"/>
          <w:szCs w:val="24"/>
          <w:lang w:val="en-US"/>
        </w:rPr>
        <w:t xml:space="preserve">Pas </w:t>
      </w:r>
      <w:proofErr w:type="spellStart"/>
      <w:r w:rsidR="00DF0F00" w:rsidRPr="006E6E97">
        <w:rPr>
          <w:sz w:val="24"/>
          <w:szCs w:val="24"/>
          <w:lang w:val="en-US"/>
        </w:rPr>
        <w:t>pik</w:t>
      </w:r>
      <w:r w:rsidR="00F60107">
        <w:rPr>
          <w:sz w:val="24"/>
          <w:szCs w:val="24"/>
          <w:lang w:val="en-US"/>
        </w:rPr>
        <w:t>ë</w:t>
      </w:r>
      <w:r w:rsidR="00DF0F00" w:rsidRPr="006E6E97">
        <w:rPr>
          <w:sz w:val="24"/>
          <w:szCs w:val="24"/>
          <w:lang w:val="en-US"/>
        </w:rPr>
        <w:t>s</w:t>
      </w:r>
      <w:proofErr w:type="spellEnd"/>
      <w:r w:rsidR="00DF0F00" w:rsidRPr="006E6E97">
        <w:rPr>
          <w:sz w:val="24"/>
          <w:szCs w:val="24"/>
          <w:lang w:val="en-US"/>
        </w:rPr>
        <w:t xml:space="preserve"> 5, </w:t>
      </w:r>
      <w:proofErr w:type="spellStart"/>
      <w:r w:rsidR="00DF0F00" w:rsidRPr="006E6E97">
        <w:rPr>
          <w:sz w:val="24"/>
          <w:szCs w:val="24"/>
          <w:lang w:val="en-US"/>
        </w:rPr>
        <w:t>shtohet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pika</w:t>
      </w:r>
      <w:proofErr w:type="spellEnd"/>
      <w:r w:rsidR="00DF0F00" w:rsidRPr="006E6E97">
        <w:rPr>
          <w:sz w:val="24"/>
          <w:szCs w:val="24"/>
          <w:lang w:val="en-US"/>
        </w:rPr>
        <w:t xml:space="preserve"> 5/1, me </w:t>
      </w:r>
      <w:proofErr w:type="spellStart"/>
      <w:r w:rsidR="00DF0F00" w:rsidRPr="006E6E97">
        <w:rPr>
          <w:sz w:val="24"/>
          <w:szCs w:val="24"/>
          <w:lang w:val="en-US"/>
        </w:rPr>
        <w:t>k</w:t>
      </w:r>
      <w:r w:rsidR="00F60107">
        <w:rPr>
          <w:sz w:val="24"/>
          <w:szCs w:val="24"/>
          <w:lang w:val="en-US"/>
        </w:rPr>
        <w:t>ë</w:t>
      </w:r>
      <w:r w:rsidR="00DF0F00" w:rsidRPr="006E6E97">
        <w:rPr>
          <w:sz w:val="24"/>
          <w:szCs w:val="24"/>
          <w:lang w:val="en-US"/>
        </w:rPr>
        <w:t>t</w:t>
      </w:r>
      <w:r w:rsidR="00F60107">
        <w:rPr>
          <w:sz w:val="24"/>
          <w:szCs w:val="24"/>
          <w:lang w:val="en-US"/>
        </w:rPr>
        <w:t>ë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p</w:t>
      </w:r>
      <w:r w:rsidR="00F60107">
        <w:rPr>
          <w:sz w:val="24"/>
          <w:szCs w:val="24"/>
          <w:lang w:val="en-US"/>
        </w:rPr>
        <w:t>ë</w:t>
      </w:r>
      <w:r w:rsidR="00DF0F00" w:rsidRPr="006E6E97">
        <w:rPr>
          <w:sz w:val="24"/>
          <w:szCs w:val="24"/>
          <w:lang w:val="en-US"/>
        </w:rPr>
        <w:t>rmbajtje</w:t>
      </w:r>
      <w:proofErr w:type="spellEnd"/>
      <w:r w:rsidR="00DF0F00" w:rsidRPr="006E6E97">
        <w:rPr>
          <w:sz w:val="24"/>
          <w:szCs w:val="24"/>
          <w:lang w:val="en-US"/>
        </w:rPr>
        <w:t>:</w:t>
      </w:r>
      <w:r w:rsidRPr="006E6E97">
        <w:rPr>
          <w:sz w:val="24"/>
          <w:szCs w:val="24"/>
          <w:lang w:val="en-US"/>
        </w:rPr>
        <w:t xml:space="preserve"> </w:t>
      </w:r>
    </w:p>
    <w:p w:rsidR="006E07FF" w:rsidRPr="006E6E97" w:rsidRDefault="00AD71B0" w:rsidP="00046402">
      <w:pPr>
        <w:pStyle w:val="NoSpacing"/>
        <w:jc w:val="both"/>
        <w:rPr>
          <w:sz w:val="24"/>
          <w:szCs w:val="24"/>
          <w:lang w:val="en-US"/>
        </w:rPr>
      </w:pPr>
      <w:r w:rsidRPr="006E6E97">
        <w:rPr>
          <w:sz w:val="24"/>
          <w:szCs w:val="24"/>
          <w:lang w:val="en-US"/>
        </w:rPr>
        <w:t>“</w:t>
      </w:r>
      <w:r w:rsidR="00DF0F00" w:rsidRPr="006E6E97">
        <w:rPr>
          <w:sz w:val="24"/>
          <w:szCs w:val="24"/>
          <w:lang w:val="en-US"/>
        </w:rPr>
        <w:t>5/</w:t>
      </w:r>
      <w:r w:rsidRPr="006E6E97">
        <w:rPr>
          <w:sz w:val="24"/>
          <w:szCs w:val="24"/>
          <w:lang w:val="en-US"/>
        </w:rPr>
        <w:t xml:space="preserve">1 </w:t>
      </w:r>
      <w:proofErr w:type="spellStart"/>
      <w:r w:rsidR="006E07FF" w:rsidRPr="006E6E97">
        <w:rPr>
          <w:sz w:val="24"/>
          <w:szCs w:val="24"/>
          <w:lang w:val="en-US"/>
        </w:rPr>
        <w:t>Kriteret</w:t>
      </w:r>
      <w:proofErr w:type="spellEnd"/>
      <w:r w:rsidR="006E07FF" w:rsidRPr="006E6E97">
        <w:rPr>
          <w:sz w:val="24"/>
          <w:szCs w:val="24"/>
          <w:lang w:val="en-US"/>
        </w:rPr>
        <w:t xml:space="preserve">, </w:t>
      </w:r>
      <w:proofErr w:type="spellStart"/>
      <w:r w:rsidR="006E07FF" w:rsidRPr="006E6E97">
        <w:rPr>
          <w:sz w:val="24"/>
          <w:szCs w:val="24"/>
          <w:lang w:val="en-US"/>
        </w:rPr>
        <w:t>dokumentacioni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dhe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procedura</w:t>
      </w:r>
      <w:r w:rsidR="00DF0F00" w:rsidRPr="006E6E97">
        <w:rPr>
          <w:sz w:val="24"/>
          <w:szCs w:val="24"/>
          <w:lang w:val="en-US"/>
        </w:rPr>
        <w:t>t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për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miratimin</w:t>
      </w:r>
      <w:proofErr w:type="spellEnd"/>
      <w:r w:rsidR="00DF0F00" w:rsidRPr="006E6E97">
        <w:rPr>
          <w:sz w:val="24"/>
          <w:szCs w:val="24"/>
          <w:lang w:val="en-US"/>
        </w:rPr>
        <w:t xml:space="preserve"> e </w:t>
      </w:r>
      <w:proofErr w:type="spellStart"/>
      <w:r w:rsidR="00DF0F00" w:rsidRPr="006E6E97">
        <w:rPr>
          <w:sz w:val="24"/>
          <w:szCs w:val="24"/>
          <w:lang w:val="en-US"/>
        </w:rPr>
        <w:t>rasteve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të</w:t>
      </w:r>
      <w:proofErr w:type="spellEnd"/>
      <w:r w:rsidR="00DF0F00" w:rsidRPr="006E6E97">
        <w:rPr>
          <w:sz w:val="24"/>
          <w:szCs w:val="24"/>
          <w:lang w:val="en-US"/>
        </w:rPr>
        <w:t xml:space="preserve"> </w:t>
      </w:r>
      <w:proofErr w:type="spellStart"/>
      <w:r w:rsidR="00DF0F00" w:rsidRPr="006E6E97">
        <w:rPr>
          <w:sz w:val="24"/>
          <w:szCs w:val="24"/>
          <w:lang w:val="en-US"/>
        </w:rPr>
        <w:t>veç</w:t>
      </w:r>
      <w:r w:rsidR="006E07FF" w:rsidRPr="006E6E97">
        <w:rPr>
          <w:sz w:val="24"/>
          <w:szCs w:val="24"/>
          <w:lang w:val="en-US"/>
        </w:rPr>
        <w:t>anta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Pr="006E6E97">
        <w:rPr>
          <w:sz w:val="24"/>
          <w:szCs w:val="24"/>
          <w:lang w:val="en-US"/>
        </w:rPr>
        <w:t>caktohen</w:t>
      </w:r>
      <w:proofErr w:type="spellEnd"/>
      <w:r w:rsidRPr="006E6E97">
        <w:rPr>
          <w:sz w:val="24"/>
          <w:szCs w:val="24"/>
          <w:lang w:val="en-US"/>
        </w:rPr>
        <w:t xml:space="preserve"> me </w:t>
      </w:r>
      <w:proofErr w:type="spellStart"/>
      <w:r w:rsidRPr="006E6E97">
        <w:rPr>
          <w:sz w:val="24"/>
          <w:szCs w:val="24"/>
          <w:lang w:val="en-US"/>
        </w:rPr>
        <w:t>u</w:t>
      </w:r>
      <w:r w:rsidR="00DF0F00" w:rsidRPr="006E6E97">
        <w:rPr>
          <w:sz w:val="24"/>
          <w:szCs w:val="24"/>
          <w:lang w:val="en-US"/>
        </w:rPr>
        <w:t>dh</w:t>
      </w:r>
      <w:r w:rsidR="00F60107">
        <w:rPr>
          <w:sz w:val="24"/>
          <w:szCs w:val="24"/>
          <w:lang w:val="en-US"/>
        </w:rPr>
        <w:t>ë</w:t>
      </w:r>
      <w:r w:rsidR="00DF0F00" w:rsidRPr="006E6E97">
        <w:rPr>
          <w:sz w:val="24"/>
          <w:szCs w:val="24"/>
          <w:lang w:val="en-US"/>
        </w:rPr>
        <w:t>zim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të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ministrit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përgjegjës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për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Pr="006E6E97">
        <w:rPr>
          <w:sz w:val="24"/>
          <w:szCs w:val="24"/>
          <w:lang w:val="en-US"/>
        </w:rPr>
        <w:t>ç</w:t>
      </w:r>
      <w:r w:rsidR="006E07FF" w:rsidRPr="006E6E97">
        <w:rPr>
          <w:sz w:val="24"/>
          <w:szCs w:val="24"/>
          <w:lang w:val="en-US"/>
        </w:rPr>
        <w:t>ështjet</w:t>
      </w:r>
      <w:proofErr w:type="spellEnd"/>
      <w:r w:rsidR="006E07FF" w:rsidRPr="006E6E97">
        <w:rPr>
          <w:sz w:val="24"/>
          <w:szCs w:val="24"/>
          <w:lang w:val="en-US"/>
        </w:rPr>
        <w:t xml:space="preserve"> e </w:t>
      </w:r>
      <w:proofErr w:type="spellStart"/>
      <w:r w:rsidR="006E07FF" w:rsidRPr="006E6E97">
        <w:rPr>
          <w:sz w:val="24"/>
          <w:szCs w:val="24"/>
          <w:lang w:val="en-US"/>
        </w:rPr>
        <w:t>migracionit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të</w:t>
      </w:r>
      <w:proofErr w:type="spellEnd"/>
      <w:r w:rsidR="006E07FF" w:rsidRPr="006E6E97">
        <w:rPr>
          <w:sz w:val="24"/>
          <w:szCs w:val="24"/>
          <w:lang w:val="en-US"/>
        </w:rPr>
        <w:t xml:space="preserve"> </w:t>
      </w:r>
      <w:proofErr w:type="spellStart"/>
      <w:r w:rsidR="006E07FF" w:rsidRPr="006E6E97">
        <w:rPr>
          <w:sz w:val="24"/>
          <w:szCs w:val="24"/>
          <w:lang w:val="en-US"/>
        </w:rPr>
        <w:t>punës</w:t>
      </w:r>
      <w:proofErr w:type="spellEnd"/>
      <w:r w:rsidR="006E07FF" w:rsidRPr="006E6E97">
        <w:rPr>
          <w:sz w:val="24"/>
          <w:szCs w:val="24"/>
          <w:lang w:val="en-US"/>
        </w:rPr>
        <w:t>.</w:t>
      </w:r>
      <w:r w:rsidR="00046402">
        <w:rPr>
          <w:sz w:val="24"/>
          <w:szCs w:val="24"/>
          <w:lang w:val="en-US"/>
        </w:rPr>
        <w:t>”.</w:t>
      </w:r>
      <w:r w:rsidR="006E07FF" w:rsidRPr="006E6E97">
        <w:rPr>
          <w:sz w:val="24"/>
          <w:szCs w:val="24"/>
          <w:lang w:val="en-US"/>
        </w:rPr>
        <w:t xml:space="preserve">   </w:t>
      </w:r>
    </w:p>
    <w:p w:rsidR="00DF0F00" w:rsidRPr="006E6E97" w:rsidRDefault="00DF0F00" w:rsidP="0004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AC3" w:rsidRPr="006E6E97" w:rsidRDefault="00884AC3" w:rsidP="00884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b/>
          <w:sz w:val="24"/>
          <w:szCs w:val="24"/>
        </w:rPr>
        <w:t>Neni</w:t>
      </w:r>
      <w:proofErr w:type="spellEnd"/>
      <w:r w:rsidRPr="006E6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C1E">
        <w:rPr>
          <w:rFonts w:ascii="Times New Roman" w:hAnsi="Times New Roman" w:cs="Times New Roman"/>
          <w:b/>
          <w:sz w:val="24"/>
          <w:szCs w:val="24"/>
        </w:rPr>
        <w:t>7</w:t>
      </w:r>
    </w:p>
    <w:p w:rsidR="00884AC3" w:rsidRPr="00F60107" w:rsidRDefault="00884AC3" w:rsidP="00F60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b/>
          <w:sz w:val="24"/>
          <w:szCs w:val="24"/>
        </w:rPr>
        <w:t>Nxjerrja</w:t>
      </w:r>
      <w:proofErr w:type="spellEnd"/>
      <w:r w:rsidRPr="006E6E9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E6E97">
        <w:rPr>
          <w:rFonts w:ascii="Times New Roman" w:hAnsi="Times New Roman" w:cs="Times New Roman"/>
          <w:b/>
          <w:sz w:val="24"/>
          <w:szCs w:val="24"/>
        </w:rPr>
        <w:t>akteve</w:t>
      </w:r>
      <w:proofErr w:type="spellEnd"/>
      <w:r w:rsidRPr="006E6E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b/>
          <w:sz w:val="24"/>
          <w:szCs w:val="24"/>
        </w:rPr>
        <w:t>nënligjore</w:t>
      </w:r>
      <w:proofErr w:type="spellEnd"/>
    </w:p>
    <w:p w:rsidR="00884AC3" w:rsidRPr="006E6E97" w:rsidRDefault="00884AC3" w:rsidP="006E6E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Ngarkohet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Këshilli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r w:rsidR="00104F0A" w:rsidRPr="006E6E97">
        <w:rPr>
          <w:rFonts w:ascii="Times New Roman" w:hAnsi="Times New Roman" w:cs="Times New Roman"/>
          <w:sz w:val="24"/>
          <w:szCs w:val="24"/>
        </w:rPr>
        <w:t>3 (</w:t>
      </w:r>
      <w:proofErr w:type="spellStart"/>
      <w:r w:rsidR="00104F0A" w:rsidRPr="006E6E97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104F0A" w:rsidRPr="006E6E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="00104F0A" w:rsidRPr="006E6E97">
        <w:rPr>
          <w:rFonts w:ascii="Times New Roman" w:hAnsi="Times New Roman" w:cs="Times New Roman"/>
          <w:sz w:val="24"/>
          <w:szCs w:val="24"/>
        </w:rPr>
        <w:t>,</w:t>
      </w:r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0A" w:rsidRPr="006E6E97">
        <w:rPr>
          <w:rFonts w:ascii="Times New Roman" w:hAnsi="Times New Roman" w:cs="Times New Roman"/>
          <w:sz w:val="24"/>
          <w:szCs w:val="24"/>
        </w:rPr>
        <w:t>hyrja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r w:rsidR="00104F0A" w:rsidRPr="006E6E97">
        <w:rPr>
          <w:rFonts w:ascii="Times New Roman" w:hAnsi="Times New Roman" w:cs="Times New Roman"/>
          <w:sz w:val="24"/>
          <w:szCs w:val="24"/>
        </w:rPr>
        <w:t>e</w:t>
      </w:r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nxjerrë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akt</w:t>
      </w:r>
      <w:r w:rsidR="00104F0A" w:rsidRPr="006E6E9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2</w:t>
      </w:r>
      <w:r w:rsidR="00104F0A" w:rsidRPr="006E6E97">
        <w:rPr>
          <w:rFonts w:ascii="Times New Roman" w:hAnsi="Times New Roman" w:cs="Times New Roman"/>
          <w:sz w:val="24"/>
          <w:szCs w:val="24"/>
        </w:rPr>
        <w:t>,</w:t>
      </w:r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F0A" w:rsidRPr="006E6E97" w:rsidRDefault="00104F0A" w:rsidP="006E6E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Ngarkohet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rgjegj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migracionit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q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hyrja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nxjerr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aktin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nligjor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n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402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046402">
        <w:rPr>
          <w:rFonts w:ascii="Times New Roman" w:hAnsi="Times New Roman" w:cs="Times New Roman"/>
          <w:sz w:val="24"/>
          <w:szCs w:val="24"/>
        </w:rPr>
        <w:t xml:space="preserve"> 6</w:t>
      </w:r>
      <w:r w:rsidRPr="006E6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t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k</w:t>
      </w:r>
      <w:r w:rsidR="00F60107">
        <w:rPr>
          <w:rFonts w:ascii="Times New Roman" w:hAnsi="Times New Roman" w:cs="Times New Roman"/>
          <w:sz w:val="24"/>
          <w:szCs w:val="24"/>
        </w:rPr>
        <w:t>ë</w:t>
      </w:r>
      <w:r w:rsidRPr="006E6E97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6E6E97">
        <w:rPr>
          <w:rFonts w:ascii="Times New Roman" w:hAnsi="Times New Roman" w:cs="Times New Roman"/>
          <w:sz w:val="24"/>
          <w:szCs w:val="24"/>
        </w:rPr>
        <w:t>.</w:t>
      </w:r>
    </w:p>
    <w:p w:rsidR="00884AC3" w:rsidRPr="006E6E97" w:rsidRDefault="00884AC3" w:rsidP="00884AC3">
      <w:pPr>
        <w:jc w:val="both"/>
        <w:rPr>
          <w:rFonts w:ascii="Times New Roman" w:hAnsi="Times New Roman" w:cs="Times New Roman"/>
          <w:sz w:val="24"/>
          <w:szCs w:val="24"/>
        </w:rPr>
      </w:pPr>
      <w:r w:rsidRPr="006E6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0A" w:rsidRPr="006E6E97" w:rsidRDefault="00284C1E" w:rsidP="00104F0A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84AC3" w:rsidRPr="006E6E97" w:rsidRDefault="00884AC3" w:rsidP="00884AC3">
      <w:pPr>
        <w:jc w:val="center"/>
        <w:rPr>
          <w:rFonts w:ascii="Times New Roman" w:eastAsia="Book Antiqua" w:hAnsi="Times New Roman" w:cs="Times New Roman"/>
          <w:b/>
          <w:bCs/>
          <w:sz w:val="24"/>
          <w:szCs w:val="24"/>
        </w:rPr>
      </w:pPr>
      <w:proofErr w:type="spellStart"/>
      <w:r w:rsidRPr="006E6E97">
        <w:rPr>
          <w:rFonts w:ascii="Times New Roman" w:eastAsia="Book Antiqua" w:hAnsi="Times New Roman" w:cs="Times New Roman"/>
          <w:b/>
          <w:bCs/>
          <w:sz w:val="24"/>
          <w:szCs w:val="24"/>
        </w:rPr>
        <w:t>Hyrja</w:t>
      </w:r>
      <w:proofErr w:type="spellEnd"/>
      <w:r w:rsidRPr="006E6E97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b/>
          <w:bCs/>
          <w:sz w:val="24"/>
          <w:szCs w:val="24"/>
        </w:rPr>
        <w:t>në</w:t>
      </w:r>
      <w:proofErr w:type="spellEnd"/>
      <w:r w:rsidRPr="006E6E97">
        <w:rPr>
          <w:rFonts w:ascii="Times New Roman" w:eastAsia="Book Antiqu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b/>
          <w:bCs/>
          <w:sz w:val="24"/>
          <w:szCs w:val="24"/>
        </w:rPr>
        <w:t>fuqi</w:t>
      </w:r>
      <w:proofErr w:type="spellEnd"/>
    </w:p>
    <w:p w:rsidR="00884AC3" w:rsidRPr="006E6E97" w:rsidRDefault="00884AC3" w:rsidP="00884AC3">
      <w:pPr>
        <w:jc w:val="both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Ky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ligj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hyn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fuqi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15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ditë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pas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botimit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në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Fletoren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6E6E97">
        <w:rPr>
          <w:rFonts w:ascii="Times New Roman" w:eastAsia="Book Antiqua" w:hAnsi="Times New Roman" w:cs="Times New Roman"/>
          <w:sz w:val="24"/>
          <w:szCs w:val="24"/>
        </w:rPr>
        <w:t>Zyrtare</w:t>
      </w:r>
      <w:proofErr w:type="spellEnd"/>
      <w:r w:rsidRPr="006E6E97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F60107" w:rsidRPr="006E6E97" w:rsidRDefault="00F60107" w:rsidP="00284C1E">
      <w:pPr>
        <w:rPr>
          <w:rFonts w:ascii="Times New Roman" w:eastAsia="Book Antiqua" w:hAnsi="Times New Roman" w:cs="Times New Roman"/>
          <w:b/>
          <w:bCs/>
          <w:sz w:val="24"/>
          <w:szCs w:val="24"/>
        </w:rPr>
      </w:pPr>
    </w:p>
    <w:p w:rsidR="00284C1E" w:rsidRDefault="002419CA" w:rsidP="00284C1E">
      <w:pPr>
        <w:pStyle w:val="NoSpacing"/>
        <w:jc w:val="center"/>
        <w:rPr>
          <w:b/>
          <w:sz w:val="24"/>
          <w:szCs w:val="24"/>
          <w:lang w:val="sq-AL"/>
        </w:rPr>
      </w:pPr>
      <w:r w:rsidRPr="006E6E97">
        <w:rPr>
          <w:b/>
          <w:sz w:val="24"/>
          <w:szCs w:val="24"/>
          <w:lang w:val="sq-AL"/>
        </w:rPr>
        <w:t>KRYETARI</w:t>
      </w:r>
    </w:p>
    <w:p w:rsidR="00284C1E" w:rsidRDefault="00284C1E" w:rsidP="00284C1E">
      <w:pPr>
        <w:pStyle w:val="NoSpacing"/>
        <w:jc w:val="center"/>
        <w:rPr>
          <w:b/>
          <w:sz w:val="24"/>
          <w:szCs w:val="24"/>
          <w:lang w:val="sq-AL"/>
        </w:rPr>
      </w:pPr>
    </w:p>
    <w:p w:rsidR="00284C1E" w:rsidRDefault="00284C1E" w:rsidP="00284C1E">
      <w:pPr>
        <w:pStyle w:val="NoSpacing"/>
        <w:jc w:val="center"/>
        <w:rPr>
          <w:b/>
          <w:sz w:val="24"/>
          <w:szCs w:val="24"/>
          <w:lang w:val="sq-AL"/>
        </w:rPr>
      </w:pPr>
    </w:p>
    <w:p w:rsidR="008B50B6" w:rsidRPr="00284C1E" w:rsidRDefault="002419CA" w:rsidP="00284C1E">
      <w:pPr>
        <w:pStyle w:val="NoSpacing"/>
        <w:jc w:val="center"/>
        <w:rPr>
          <w:b/>
          <w:sz w:val="24"/>
          <w:szCs w:val="24"/>
          <w:lang w:val="sq-AL"/>
        </w:rPr>
      </w:pPr>
      <w:r w:rsidRPr="006E6E97">
        <w:rPr>
          <w:b/>
          <w:sz w:val="24"/>
          <w:szCs w:val="24"/>
          <w:lang w:val="sq-AL"/>
        </w:rPr>
        <w:t>GRAMOZ RUÇI</w:t>
      </w:r>
    </w:p>
    <w:sectPr w:rsidR="008B50B6" w:rsidRPr="00284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8C" w:rsidRDefault="0085068C" w:rsidP="00415212">
      <w:pPr>
        <w:spacing w:after="0" w:line="240" w:lineRule="auto"/>
      </w:pPr>
      <w:r>
        <w:separator/>
      </w:r>
    </w:p>
  </w:endnote>
  <w:endnote w:type="continuationSeparator" w:id="0">
    <w:p w:rsidR="0085068C" w:rsidRDefault="0085068C" w:rsidP="0041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8C" w:rsidRDefault="0085068C" w:rsidP="00415212">
      <w:pPr>
        <w:spacing w:after="0" w:line="240" w:lineRule="auto"/>
      </w:pPr>
      <w:r>
        <w:separator/>
      </w:r>
    </w:p>
  </w:footnote>
  <w:footnote w:type="continuationSeparator" w:id="0">
    <w:p w:rsidR="0085068C" w:rsidRDefault="0085068C" w:rsidP="00415212">
      <w:pPr>
        <w:spacing w:after="0" w:line="240" w:lineRule="auto"/>
      </w:pPr>
      <w:r>
        <w:continuationSeparator/>
      </w:r>
    </w:p>
  </w:footnote>
  <w:footnote w:id="1">
    <w:p w:rsidR="00415212" w:rsidRPr="001E3473" w:rsidRDefault="00415212" w:rsidP="001E3473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E3473">
        <w:rPr>
          <w:rFonts w:ascii="Times New Roman" w:hAnsi="Times New Roman" w:cs="Times New Roman"/>
        </w:rPr>
        <w:t>Ky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ligj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sht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p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rafruar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pjes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risht</w:t>
      </w:r>
      <w:proofErr w:type="spellEnd"/>
      <w:r w:rsidRPr="001E3473">
        <w:rPr>
          <w:rFonts w:ascii="Times New Roman" w:hAnsi="Times New Roman" w:cs="Times New Roman"/>
        </w:rPr>
        <w:t xml:space="preserve"> me </w:t>
      </w:r>
      <w:proofErr w:type="spellStart"/>
      <w:r w:rsidRPr="001E3473">
        <w:rPr>
          <w:rFonts w:ascii="Times New Roman" w:hAnsi="Times New Roman" w:cs="Times New Roman"/>
        </w:rPr>
        <w:t>Direktiv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n</w:t>
      </w:r>
      <w:proofErr w:type="spellEnd"/>
      <w:r w:rsidRPr="001E3473">
        <w:rPr>
          <w:rFonts w:ascii="Times New Roman" w:hAnsi="Times New Roman" w:cs="Times New Roman"/>
        </w:rPr>
        <w:t xml:space="preserve"> 2004/38/KE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Parlamentit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Evropian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dhe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K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shillit</w:t>
      </w:r>
      <w:proofErr w:type="spellEnd"/>
      <w:r w:rsidRPr="001E3473">
        <w:rPr>
          <w:rFonts w:ascii="Times New Roman" w:hAnsi="Times New Roman" w:cs="Times New Roman"/>
        </w:rPr>
        <w:t xml:space="preserve">, </w:t>
      </w:r>
      <w:proofErr w:type="spellStart"/>
      <w:r w:rsidRPr="001E3473">
        <w:rPr>
          <w:rFonts w:ascii="Times New Roman" w:hAnsi="Times New Roman" w:cs="Times New Roman"/>
        </w:rPr>
        <w:t>dat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29 </w:t>
      </w:r>
      <w:proofErr w:type="spellStart"/>
      <w:r w:rsidRPr="001E3473">
        <w:rPr>
          <w:rFonts w:ascii="Times New Roman" w:hAnsi="Times New Roman" w:cs="Times New Roman"/>
        </w:rPr>
        <w:t>Prill</w:t>
      </w:r>
      <w:proofErr w:type="spellEnd"/>
      <w:r w:rsidRPr="001E3473">
        <w:rPr>
          <w:rFonts w:ascii="Times New Roman" w:hAnsi="Times New Roman" w:cs="Times New Roman"/>
        </w:rPr>
        <w:t xml:space="preserve"> 2004 “</w:t>
      </w:r>
      <w:proofErr w:type="spellStart"/>
      <w:r w:rsidRPr="001E3473">
        <w:rPr>
          <w:rFonts w:ascii="Times New Roman" w:hAnsi="Times New Roman" w:cs="Times New Roman"/>
        </w:rPr>
        <w:t>Mbi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drejt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n</w:t>
      </w:r>
      <w:proofErr w:type="spellEnd"/>
      <w:r w:rsidRPr="001E3473">
        <w:rPr>
          <w:rFonts w:ascii="Times New Roman" w:hAnsi="Times New Roman" w:cs="Times New Roman"/>
        </w:rPr>
        <w:t xml:space="preserve"> e </w:t>
      </w:r>
      <w:proofErr w:type="spellStart"/>
      <w:r w:rsidRPr="001E3473">
        <w:rPr>
          <w:rFonts w:ascii="Times New Roman" w:hAnsi="Times New Roman" w:cs="Times New Roman"/>
        </w:rPr>
        <w:t>shtetasve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Bashkimit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dhe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an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tar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ve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familjeve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tyre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p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r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l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vizur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dhe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q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ndruar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lirisht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brenda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territorit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t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Shteteve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An</w:t>
      </w:r>
      <w:r w:rsidR="001E3473">
        <w:rPr>
          <w:rFonts w:ascii="Times New Roman" w:hAnsi="Times New Roman" w:cs="Times New Roman"/>
        </w:rPr>
        <w:t>ë</w:t>
      </w:r>
      <w:r w:rsidRPr="001E3473">
        <w:rPr>
          <w:rFonts w:ascii="Times New Roman" w:hAnsi="Times New Roman" w:cs="Times New Roman"/>
        </w:rPr>
        <w:t>tare</w:t>
      </w:r>
      <w:proofErr w:type="spellEnd"/>
      <w:r w:rsidRPr="001E3473">
        <w:rPr>
          <w:rFonts w:ascii="Times New Roman" w:hAnsi="Times New Roman" w:cs="Times New Roman"/>
        </w:rPr>
        <w:t xml:space="preserve">”, </w:t>
      </w:r>
      <w:proofErr w:type="spellStart"/>
      <w:r w:rsidRPr="001E3473">
        <w:rPr>
          <w:rFonts w:ascii="Times New Roman" w:hAnsi="Times New Roman" w:cs="Times New Roman"/>
        </w:rPr>
        <w:t>q</w:t>
      </w:r>
      <w:r w:rsidR="001E3473">
        <w:rPr>
          <w:rFonts w:ascii="Times New Roman" w:hAnsi="Times New Roman" w:cs="Times New Roman"/>
        </w:rPr>
        <w:t>ë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ndryshon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Rregulloren</w:t>
      </w:r>
      <w:proofErr w:type="spellEnd"/>
      <w:r w:rsidRPr="001E3473">
        <w:rPr>
          <w:rFonts w:ascii="Times New Roman" w:hAnsi="Times New Roman" w:cs="Times New Roman"/>
        </w:rPr>
        <w:t xml:space="preserve"> (KEE) </w:t>
      </w:r>
      <w:proofErr w:type="spellStart"/>
      <w:r w:rsidRPr="001E3473">
        <w:rPr>
          <w:rFonts w:ascii="Times New Roman" w:hAnsi="Times New Roman" w:cs="Times New Roman"/>
        </w:rPr>
        <w:t>dhe</w:t>
      </w:r>
      <w:proofErr w:type="spellEnd"/>
      <w:r w:rsidRPr="001E3473">
        <w:rPr>
          <w:rFonts w:ascii="Times New Roman" w:hAnsi="Times New Roman" w:cs="Times New Roman"/>
        </w:rPr>
        <w:t xml:space="preserve"> </w:t>
      </w:r>
      <w:proofErr w:type="spellStart"/>
      <w:r w:rsidRPr="001E3473">
        <w:rPr>
          <w:rFonts w:ascii="Times New Roman" w:hAnsi="Times New Roman" w:cs="Times New Roman"/>
        </w:rPr>
        <w:t>shfuq</w:t>
      </w:r>
      <w:r w:rsidR="001E3473">
        <w:rPr>
          <w:rFonts w:ascii="Times New Roman" w:hAnsi="Times New Roman" w:cs="Times New Roman"/>
        </w:rPr>
        <w:t>izon</w:t>
      </w:r>
      <w:proofErr w:type="spellEnd"/>
      <w:r w:rsidR="001E3473">
        <w:rPr>
          <w:rFonts w:ascii="Times New Roman" w:hAnsi="Times New Roman" w:cs="Times New Roman"/>
        </w:rPr>
        <w:t xml:space="preserve"> </w:t>
      </w:r>
      <w:proofErr w:type="spellStart"/>
      <w:r w:rsidR="001E3473">
        <w:rPr>
          <w:rFonts w:ascii="Times New Roman" w:hAnsi="Times New Roman" w:cs="Times New Roman"/>
        </w:rPr>
        <w:t>Direktivat</w:t>
      </w:r>
      <w:proofErr w:type="spellEnd"/>
      <w:r w:rsidR="001E3473">
        <w:rPr>
          <w:rFonts w:ascii="Times New Roman" w:hAnsi="Times New Roman" w:cs="Times New Roman"/>
        </w:rPr>
        <w:t xml:space="preserve"> </w:t>
      </w:r>
      <w:r w:rsidRPr="001E3473">
        <w:rPr>
          <w:rFonts w:ascii="Times New Roman" w:hAnsi="Times New Roman" w:cs="Times New Roman"/>
        </w:rPr>
        <w:t>64/221/KEE, 68/360/KEE, 72/194/KEE, 73/148/KEE, 75/34/KEE, 75/35/KEE, 90/364/KEE</w:t>
      </w:r>
      <w:r w:rsidR="004A214A" w:rsidRPr="001E3473">
        <w:rPr>
          <w:rFonts w:ascii="Times New Roman" w:hAnsi="Times New Roman" w:cs="Times New Roman"/>
        </w:rPr>
        <w:t>, 90/365/KEE DHE 93/96/KEE.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ADD"/>
    <w:multiLevelType w:val="hybridMultilevel"/>
    <w:tmpl w:val="C7C6A9B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7D313B"/>
    <w:multiLevelType w:val="hybridMultilevel"/>
    <w:tmpl w:val="DFE02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28A8"/>
    <w:multiLevelType w:val="hybridMultilevel"/>
    <w:tmpl w:val="E708A1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E502B"/>
    <w:multiLevelType w:val="hybridMultilevel"/>
    <w:tmpl w:val="858A8C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36"/>
    <w:rsid w:val="00013C8B"/>
    <w:rsid w:val="000323FC"/>
    <w:rsid w:val="00041B81"/>
    <w:rsid w:val="00046402"/>
    <w:rsid w:val="000647BC"/>
    <w:rsid w:val="00081CF3"/>
    <w:rsid w:val="00104F0A"/>
    <w:rsid w:val="00157712"/>
    <w:rsid w:val="00174A01"/>
    <w:rsid w:val="001C3B48"/>
    <w:rsid w:val="001E3473"/>
    <w:rsid w:val="00237F36"/>
    <w:rsid w:val="002419CA"/>
    <w:rsid w:val="00250F6F"/>
    <w:rsid w:val="00284025"/>
    <w:rsid w:val="00284C1E"/>
    <w:rsid w:val="002D4170"/>
    <w:rsid w:val="003B4E6F"/>
    <w:rsid w:val="003E34FB"/>
    <w:rsid w:val="00415212"/>
    <w:rsid w:val="00434333"/>
    <w:rsid w:val="00470406"/>
    <w:rsid w:val="00475E63"/>
    <w:rsid w:val="0047690D"/>
    <w:rsid w:val="004A214A"/>
    <w:rsid w:val="004C1892"/>
    <w:rsid w:val="004E1867"/>
    <w:rsid w:val="0055713D"/>
    <w:rsid w:val="005A38B7"/>
    <w:rsid w:val="005C7FB9"/>
    <w:rsid w:val="006169C9"/>
    <w:rsid w:val="00622336"/>
    <w:rsid w:val="00632F96"/>
    <w:rsid w:val="006466F7"/>
    <w:rsid w:val="006A7445"/>
    <w:rsid w:val="006D05E4"/>
    <w:rsid w:val="006E07FF"/>
    <w:rsid w:val="006E1C28"/>
    <w:rsid w:val="006E6E97"/>
    <w:rsid w:val="006F775B"/>
    <w:rsid w:val="00716C61"/>
    <w:rsid w:val="00721B96"/>
    <w:rsid w:val="00737F6D"/>
    <w:rsid w:val="007538AC"/>
    <w:rsid w:val="00782AF6"/>
    <w:rsid w:val="0079048C"/>
    <w:rsid w:val="007B6D16"/>
    <w:rsid w:val="007E4E1D"/>
    <w:rsid w:val="007F518A"/>
    <w:rsid w:val="008253D7"/>
    <w:rsid w:val="00833A64"/>
    <w:rsid w:val="008348F7"/>
    <w:rsid w:val="0085068C"/>
    <w:rsid w:val="00884AC3"/>
    <w:rsid w:val="0088619C"/>
    <w:rsid w:val="008B50B6"/>
    <w:rsid w:val="008C2091"/>
    <w:rsid w:val="008D453B"/>
    <w:rsid w:val="00975765"/>
    <w:rsid w:val="009A4487"/>
    <w:rsid w:val="009A7F9F"/>
    <w:rsid w:val="009F1C1C"/>
    <w:rsid w:val="009F36A3"/>
    <w:rsid w:val="009F6929"/>
    <w:rsid w:val="00A16A28"/>
    <w:rsid w:val="00A550C0"/>
    <w:rsid w:val="00AB5B2C"/>
    <w:rsid w:val="00AD71B0"/>
    <w:rsid w:val="00B7330C"/>
    <w:rsid w:val="00B82536"/>
    <w:rsid w:val="00BA311A"/>
    <w:rsid w:val="00BA43B1"/>
    <w:rsid w:val="00BB3614"/>
    <w:rsid w:val="00C26224"/>
    <w:rsid w:val="00C3029E"/>
    <w:rsid w:val="00C578A7"/>
    <w:rsid w:val="00C921AD"/>
    <w:rsid w:val="00C927C8"/>
    <w:rsid w:val="00C95496"/>
    <w:rsid w:val="00CB0269"/>
    <w:rsid w:val="00CB7F31"/>
    <w:rsid w:val="00CC07F7"/>
    <w:rsid w:val="00CD0B69"/>
    <w:rsid w:val="00CE1C88"/>
    <w:rsid w:val="00CF619C"/>
    <w:rsid w:val="00D05256"/>
    <w:rsid w:val="00D40BA5"/>
    <w:rsid w:val="00D41841"/>
    <w:rsid w:val="00D70889"/>
    <w:rsid w:val="00DF0F00"/>
    <w:rsid w:val="00DF45D7"/>
    <w:rsid w:val="00E42368"/>
    <w:rsid w:val="00E439D9"/>
    <w:rsid w:val="00E444A9"/>
    <w:rsid w:val="00E713F0"/>
    <w:rsid w:val="00EC7B42"/>
    <w:rsid w:val="00ED5651"/>
    <w:rsid w:val="00ED5705"/>
    <w:rsid w:val="00F60107"/>
    <w:rsid w:val="00FA2778"/>
    <w:rsid w:val="00FC34E1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1BB70-2261-4119-A82B-F74370C8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1C1C"/>
    <w:rPr>
      <w:b/>
      <w:bCs/>
    </w:rPr>
  </w:style>
  <w:style w:type="paragraph" w:styleId="BodyText2">
    <w:name w:val="Body Text 2"/>
    <w:basedOn w:val="Normal"/>
    <w:link w:val="BodyText2Char"/>
    <w:rsid w:val="002419CA"/>
    <w:pPr>
      <w:spacing w:after="120" w:line="480" w:lineRule="auto"/>
    </w:pPr>
    <w:rPr>
      <w:rFonts w:ascii="Garamond" w:eastAsia="Times New Roman" w:hAnsi="Garamond" w:cs="Times New Roman"/>
      <w:noProof/>
      <w:sz w:val="28"/>
      <w:szCs w:val="20"/>
      <w:lang w:val="en-AU" w:eastAsia="x-none" w:bidi="yi-Hebr"/>
    </w:rPr>
  </w:style>
  <w:style w:type="character" w:customStyle="1" w:styleId="BodyText2Char">
    <w:name w:val="Body Text 2 Char"/>
    <w:basedOn w:val="DefaultParagraphFont"/>
    <w:link w:val="BodyText2"/>
    <w:rsid w:val="002419CA"/>
    <w:rPr>
      <w:rFonts w:ascii="Garamond" w:eastAsia="Times New Roman" w:hAnsi="Garamond" w:cs="Times New Roman"/>
      <w:noProof/>
      <w:sz w:val="28"/>
      <w:szCs w:val="20"/>
      <w:lang w:val="en-AU" w:eastAsia="x-none" w:bidi="yi-Hebr"/>
    </w:rPr>
  </w:style>
  <w:style w:type="paragraph" w:styleId="NoSpacing">
    <w:name w:val="No Spacing"/>
    <w:uiPriority w:val="1"/>
    <w:qFormat/>
    <w:rsid w:val="00241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le">
    <w:name w:val="Title"/>
    <w:basedOn w:val="Normal"/>
    <w:link w:val="TitleChar"/>
    <w:qFormat/>
    <w:rsid w:val="002419C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en-GB" w:eastAsia="x-none" w:bidi="yi-Hebr"/>
    </w:rPr>
  </w:style>
  <w:style w:type="character" w:customStyle="1" w:styleId="TitleChar">
    <w:name w:val="Title Char"/>
    <w:basedOn w:val="DefaultParagraphFont"/>
    <w:link w:val="Title"/>
    <w:rsid w:val="002419CA"/>
    <w:rPr>
      <w:rFonts w:ascii="Times New Roman" w:eastAsia="Times New Roman" w:hAnsi="Times New Roman" w:cs="Times New Roman"/>
      <w:b/>
      <w:caps/>
      <w:sz w:val="28"/>
      <w:szCs w:val="20"/>
      <w:lang w:val="en-GB" w:eastAsia="x-none" w:bidi="yi-Hebr"/>
    </w:rPr>
  </w:style>
  <w:style w:type="paragraph" w:styleId="Caption">
    <w:name w:val="caption"/>
    <w:basedOn w:val="Normal"/>
    <w:next w:val="Normal"/>
    <w:qFormat/>
    <w:rsid w:val="007904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30C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884AC3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4AC3"/>
    <w:pPr>
      <w:widowControl w:val="0"/>
      <w:shd w:val="clear" w:color="auto" w:fill="FFFFFF"/>
      <w:spacing w:before="540" w:after="540" w:line="293" w:lineRule="exact"/>
      <w:ind w:hanging="380"/>
      <w:jc w:val="both"/>
    </w:pPr>
    <w:rPr>
      <w:rFonts w:ascii="Book Antiqua" w:eastAsia="Book Antiqua" w:hAnsi="Book Antiqua" w:cs="Book Antiqua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2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2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FF81-FF24-40AC-B897-524BD21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MPCSSHB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Etleva.Dyrmyshi</dc:creator>
  <cp:lastModifiedBy>Alma Mehmeti</cp:lastModifiedBy>
  <cp:revision>45</cp:revision>
  <cp:lastPrinted>2019-09-16T08:04:00Z</cp:lastPrinted>
  <dcterms:created xsi:type="dcterms:W3CDTF">2019-09-16T07:10:00Z</dcterms:created>
  <dcterms:modified xsi:type="dcterms:W3CDTF">2019-09-16T11:59:00Z</dcterms:modified>
</cp:coreProperties>
</file>